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EAD44" w14:textId="77777777" w:rsidR="00E047B1" w:rsidRDefault="00E047B1" w:rsidP="00E047B1">
      <w:pPr>
        <w:jc w:val="center"/>
      </w:pPr>
    </w:p>
    <w:p w14:paraId="1D413E99" w14:textId="5552164F" w:rsidR="006168BE" w:rsidRPr="006A4CA8" w:rsidRDefault="00E047B1" w:rsidP="00E047B1">
      <w:pPr>
        <w:jc w:val="center"/>
      </w:pPr>
      <w:r>
        <w:rPr>
          <w:noProof/>
        </w:rPr>
        <w:drawing>
          <wp:inline distT="0" distB="0" distL="0" distR="0" wp14:anchorId="7856BF9B" wp14:editId="33019066">
            <wp:extent cx="5723255" cy="7740650"/>
            <wp:effectExtent l="0" t="0" r="0" b="0"/>
            <wp:docPr id="1961875521" name="Picture 1" descr="A drawing of a person with a head wra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875521" name="Picture 1" descr="A drawing of a person with a head wrap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3255" cy="774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68BE" w:rsidRPr="006A4CA8" w:rsidSect="00166A2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33D7D" w14:textId="77777777" w:rsidR="00FA5EF3" w:rsidRDefault="00FA5EF3" w:rsidP="00863185">
      <w:pPr>
        <w:spacing w:after="0" w:line="240" w:lineRule="auto"/>
      </w:pPr>
      <w:r>
        <w:separator/>
      </w:r>
    </w:p>
  </w:endnote>
  <w:endnote w:type="continuationSeparator" w:id="0">
    <w:p w14:paraId="0ED2001C" w14:textId="77777777" w:rsidR="00FA5EF3" w:rsidRDefault="00FA5EF3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CA9E7" w14:textId="77777777" w:rsidR="00FA5EF3" w:rsidRDefault="00FA5EF3" w:rsidP="00863185">
      <w:pPr>
        <w:spacing w:after="0" w:line="240" w:lineRule="auto"/>
      </w:pPr>
      <w:r>
        <w:separator/>
      </w:r>
    </w:p>
  </w:footnote>
  <w:footnote w:type="continuationSeparator" w:id="0">
    <w:p w14:paraId="5A60E5FD" w14:textId="77777777" w:rsidR="00FA5EF3" w:rsidRDefault="00FA5EF3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169E0" w14:textId="77777777" w:rsidR="00E047B1" w:rsidRDefault="00E047B1" w:rsidP="00E047B1">
    <w:pPr>
      <w:spacing w:before="100" w:beforeAutospacing="1" w:after="100" w:afterAutospacing="1" w:line="240" w:lineRule="auto"/>
      <w:rPr>
        <w:rFonts w:eastAsia="Times New Roman" w:cs="Arial"/>
        <w:kern w:val="0"/>
        <w:sz w:val="28"/>
        <w:szCs w:val="28"/>
        <w:lang w:eastAsia="en-GB"/>
        <w14:ligatures w14:val="none"/>
      </w:rPr>
    </w:pPr>
    <w:r>
      <w:rPr>
        <w:rFonts w:eastAsia="Times New Roman" w:cs="Arial"/>
        <w:kern w:val="0"/>
        <w:sz w:val="28"/>
        <w:szCs w:val="28"/>
        <w:lang w:eastAsia="en-GB"/>
        <w14:ligatures w14:val="none"/>
      </w:rPr>
      <w:t xml:space="preserve">Colouring page based on Girl with a Pearl Earring </w:t>
    </w:r>
  </w:p>
  <w:p w14:paraId="036647EF" w14:textId="2D8E7DEB" w:rsidR="006168BE" w:rsidRPr="00E047B1" w:rsidRDefault="006168BE" w:rsidP="00E047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2"/>
  </w:num>
  <w:num w:numId="2" w16cid:durableId="1745445598">
    <w:abstractNumId w:val="1"/>
  </w:num>
  <w:num w:numId="3" w16cid:durableId="43724494">
    <w:abstractNumId w:val="0"/>
  </w:num>
  <w:num w:numId="4" w16cid:durableId="1609196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E46EC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47B1"/>
    <w:rsid w:val="00E06421"/>
    <w:rsid w:val="00E13F74"/>
    <w:rsid w:val="00E14AB7"/>
    <w:rsid w:val="00E150EA"/>
    <w:rsid w:val="00E1642F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2025-05-25T13:51:00Z</dcterms:created>
  <dcterms:modified xsi:type="dcterms:W3CDTF">2025-05-25T13:51:00Z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