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13E99" w14:textId="74058A61" w:rsidR="006168BE" w:rsidRPr="00FD1F19" w:rsidRDefault="0073742C" w:rsidP="00FD1F19">
      <w:r>
        <w:rPr>
          <w:noProof/>
        </w:rPr>
        <w:drawing>
          <wp:inline distT="0" distB="0" distL="0" distR="0" wp14:anchorId="139AAA18" wp14:editId="67D51C3F">
            <wp:extent cx="6146358" cy="8359047"/>
            <wp:effectExtent l="0" t="0" r="0" b="0"/>
            <wp:docPr id="311853409" name="Picture 1" descr="A drawing of a couple of people walking on a roa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853409" name="Picture 1" descr="A drawing of a couple of people walking on a road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433" cy="8380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68BE" w:rsidRPr="00FD1F19" w:rsidSect="00166A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2B803" w14:textId="77777777" w:rsidR="000E0A89" w:rsidRDefault="000E0A89" w:rsidP="00863185">
      <w:pPr>
        <w:spacing w:after="0" w:line="240" w:lineRule="auto"/>
      </w:pPr>
      <w:r>
        <w:separator/>
      </w:r>
    </w:p>
  </w:endnote>
  <w:endnote w:type="continuationSeparator" w:id="0">
    <w:p w14:paraId="35F0912B" w14:textId="77777777" w:rsidR="000E0A89" w:rsidRDefault="000E0A89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E1DE1" w14:textId="77777777" w:rsidR="000E0A89" w:rsidRDefault="000E0A89" w:rsidP="00863185">
      <w:pPr>
        <w:spacing w:after="0" w:line="240" w:lineRule="auto"/>
      </w:pPr>
      <w:r>
        <w:separator/>
      </w:r>
    </w:p>
  </w:footnote>
  <w:footnote w:type="continuationSeparator" w:id="0">
    <w:p w14:paraId="2D0EE270" w14:textId="77777777" w:rsidR="000E0A89" w:rsidRDefault="000E0A89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6A5D94AE" w:rsidR="006168BE" w:rsidRPr="0008164A" w:rsidRDefault="0008164A" w:rsidP="0008164A">
    <w:pPr>
      <w:pStyle w:val="Header"/>
    </w:pPr>
    <w:r>
      <w:rPr>
        <w:rFonts w:eastAsia="Times New Roman" w:cs="Arial"/>
        <w:kern w:val="0"/>
        <w:sz w:val="28"/>
        <w:szCs w:val="28"/>
        <w:lang w:eastAsia="en-GB"/>
        <w14:ligatures w14:val="none"/>
      </w:rPr>
      <w:t xml:space="preserve">Colouring page inspired by Pissarro’s </w:t>
    </w:r>
    <w:r w:rsidRPr="0008164A">
      <w:rPr>
        <w:rFonts w:eastAsia="Times New Roman" w:cs="Arial"/>
        <w:kern w:val="0"/>
        <w:sz w:val="28"/>
        <w:szCs w:val="28"/>
        <w:lang w:eastAsia="en-GB"/>
        <w14:ligatures w14:val="none"/>
      </w:rPr>
      <w:t>Fox Hill, Upper Norwood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8"/>
  </w:num>
  <w:num w:numId="2" w16cid:durableId="1745445598">
    <w:abstractNumId w:val="5"/>
  </w:num>
  <w:num w:numId="3" w16cid:durableId="43724494">
    <w:abstractNumId w:val="2"/>
  </w:num>
  <w:num w:numId="4" w16cid:durableId="1609196277">
    <w:abstractNumId w:val="9"/>
  </w:num>
  <w:num w:numId="5" w16cid:durableId="1676181195">
    <w:abstractNumId w:val="3"/>
  </w:num>
  <w:num w:numId="6" w16cid:durableId="1240675911">
    <w:abstractNumId w:val="1"/>
  </w:num>
  <w:num w:numId="7" w16cid:durableId="427390963">
    <w:abstractNumId w:val="0"/>
  </w:num>
  <w:num w:numId="8" w16cid:durableId="266698053">
    <w:abstractNumId w:val="12"/>
  </w:num>
  <w:num w:numId="9" w16cid:durableId="1363362217">
    <w:abstractNumId w:val="10"/>
  </w:num>
  <w:num w:numId="10" w16cid:durableId="1254514024">
    <w:abstractNumId w:val="7"/>
  </w:num>
  <w:num w:numId="11" w16cid:durableId="1033768308">
    <w:abstractNumId w:val="4"/>
  </w:num>
  <w:num w:numId="12" w16cid:durableId="1192188165">
    <w:abstractNumId w:val="6"/>
  </w:num>
  <w:num w:numId="13" w16cid:durableId="6102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2E3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164A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1C3F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043B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42C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40F3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2FF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36CC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3AD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2025-05-30T12:29:00Z</dcterms:created>
  <dcterms:modified xsi:type="dcterms:W3CDTF">2025-05-30T12:30:00Z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