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2E80E3" w14:textId="12C0936A" w:rsidR="00F54866" w:rsidRDefault="00543DA3">
      <w:r>
        <w:rPr>
          <w:noProof/>
        </w:rPr>
        <w:drawing>
          <wp:inline distT="0" distB="0" distL="0" distR="0" wp14:anchorId="00E40A2D" wp14:editId="57797803">
            <wp:extent cx="5731510" cy="8597265"/>
            <wp:effectExtent l="0" t="0" r="0" b="0"/>
            <wp:docPr id="1" name="Picture 1" descr="A black and white drawing of people on a sl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drawing of people on a slid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8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72488" w14:textId="77777777" w:rsidR="00971ADD" w:rsidRDefault="00971ADD" w:rsidP="00971ADD">
      <w:pPr>
        <w:spacing w:after="0" w:line="240" w:lineRule="auto"/>
      </w:pPr>
      <w:r>
        <w:separator/>
      </w:r>
    </w:p>
  </w:endnote>
  <w:endnote w:type="continuationSeparator" w:id="0">
    <w:p w14:paraId="5A05EBED" w14:textId="77777777" w:rsidR="00971ADD" w:rsidRDefault="00971ADD" w:rsidP="00971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690D5" w14:textId="77777777" w:rsidR="00971ADD" w:rsidRDefault="00971A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69579" w14:textId="0E1FAEEF" w:rsidR="00971ADD" w:rsidRDefault="00971ADD" w:rsidP="00971ADD">
    <w:pPr>
      <w:pStyle w:val="Footer"/>
    </w:pPr>
    <w:r>
      <w:rPr>
        <w:noProof/>
      </w:rPr>
      <w:drawing>
        <wp:inline distT="0" distB="0" distL="0" distR="0" wp14:anchorId="15C9A794" wp14:editId="742EA929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6AED9936" w14:textId="2D7C218B" w:rsidR="00971ADD" w:rsidRDefault="00971ADD">
    <w:pPr>
      <w:pStyle w:val="Footer"/>
    </w:pPr>
  </w:p>
  <w:p w14:paraId="678CC7B3" w14:textId="77777777" w:rsidR="00971ADD" w:rsidRDefault="00971A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3533F" w14:textId="77777777" w:rsidR="00971ADD" w:rsidRDefault="00971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F8836" w14:textId="77777777" w:rsidR="00971ADD" w:rsidRDefault="00971ADD" w:rsidP="00971ADD">
      <w:pPr>
        <w:spacing w:after="0" w:line="240" w:lineRule="auto"/>
      </w:pPr>
      <w:r>
        <w:separator/>
      </w:r>
    </w:p>
  </w:footnote>
  <w:footnote w:type="continuationSeparator" w:id="0">
    <w:p w14:paraId="77767233" w14:textId="77777777" w:rsidR="00971ADD" w:rsidRDefault="00971ADD" w:rsidP="00971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8FE0C" w14:textId="77777777" w:rsidR="00971ADD" w:rsidRDefault="00971A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E6C25" w14:textId="345112FB" w:rsidR="00971ADD" w:rsidRPr="00387A95" w:rsidRDefault="00971ADD" w:rsidP="00971ADD">
    <w:pPr>
      <w:pStyle w:val="Header"/>
      <w:rPr>
        <w:rFonts w:cs="Arial"/>
        <w:sz w:val="28"/>
        <w:szCs w:val="28"/>
      </w:rPr>
    </w:pPr>
    <w:r w:rsidRPr="00387A95">
      <w:rPr>
        <w:rFonts w:eastAsia="Times New Roman" w:cs="Arial"/>
        <w:b/>
        <w:bCs/>
        <w:kern w:val="0"/>
        <w:sz w:val="28"/>
        <w:szCs w:val="28"/>
        <w:lang w:eastAsia="en-GB"/>
        <w14:ligatures w14:val="none"/>
      </w:rPr>
      <w:t>Henri Léger</w:t>
    </w:r>
    <w:r>
      <w:rPr>
        <w:rFonts w:eastAsia="Times New Roman" w:cs="Arial"/>
        <w:b/>
        <w:bCs/>
        <w:kern w:val="0"/>
        <w:sz w:val="28"/>
        <w:szCs w:val="28"/>
        <w:lang w:eastAsia="en-GB"/>
        <w14:ligatures w14:val="none"/>
      </w:rPr>
      <w:t xml:space="preserve"> colouring sheet inspired by ‘The Builders’</w:t>
    </w:r>
  </w:p>
  <w:p w14:paraId="2A8A2DE5" w14:textId="77777777" w:rsidR="00971ADD" w:rsidRDefault="00971A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33E5" w14:textId="77777777" w:rsidR="00971ADD" w:rsidRDefault="00971A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1ADD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3DA3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364C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1ADD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55B44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D3DFAFA"/>
  <w15:chartTrackingRefBased/>
  <w15:docId w15:val="{EDF35AD9-285C-4E40-969F-99884AAC6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A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71AD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71AD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71AD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71AD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71AD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71AD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A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71A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71ADD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71ADD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71ADD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71ADD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71ADD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971A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1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1AD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71A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71A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71ADD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971A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71A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71A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71ADD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971AD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1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1ADD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971A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1ADD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</cp:revision>
  <dcterms:created xsi:type="dcterms:W3CDTF">2025-04-21T16:07:00Z</dcterms:created>
  <dcterms:modified xsi:type="dcterms:W3CDTF">2025-04-25T10:02:00Z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d9515093-63be-4206-bc39-62940ac52288</vt:lpwstr>
  </property>
</Properties>
</file>